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page" w:tblpX="961" w:tblpY="1711"/>
        <w:tblW w:w="14380" w:type="dxa"/>
        <w:tblLook w:val="04A0" w:firstRow="1" w:lastRow="0" w:firstColumn="1" w:lastColumn="0" w:noHBand="0" w:noVBand="1"/>
      </w:tblPr>
      <w:tblGrid>
        <w:gridCol w:w="565"/>
        <w:gridCol w:w="2475"/>
        <w:gridCol w:w="2257"/>
        <w:gridCol w:w="889"/>
        <w:gridCol w:w="3233"/>
        <w:gridCol w:w="1066"/>
        <w:gridCol w:w="918"/>
        <w:gridCol w:w="993"/>
        <w:gridCol w:w="992"/>
        <w:gridCol w:w="992"/>
      </w:tblGrid>
      <w:tr w:rsidR="00E40230" w:rsidRPr="00E40230" w14:paraId="63C0829A" w14:textId="77777777" w:rsidTr="0079706A">
        <w:trPr>
          <w:trHeight w:val="300"/>
        </w:trPr>
        <w:tc>
          <w:tcPr>
            <w:tcW w:w="565" w:type="dxa"/>
            <w:vAlign w:val="bottom"/>
          </w:tcPr>
          <w:p w14:paraId="19BAD78A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40230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Α/Α</w:t>
            </w:r>
          </w:p>
        </w:tc>
        <w:tc>
          <w:tcPr>
            <w:tcW w:w="2475" w:type="dxa"/>
            <w:noWrap/>
            <w:vAlign w:val="center"/>
            <w:hideMark/>
          </w:tcPr>
          <w:p w14:paraId="2FEB81EE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40230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FAMILY NAME</w:t>
            </w:r>
          </w:p>
        </w:tc>
        <w:tc>
          <w:tcPr>
            <w:tcW w:w="2257" w:type="dxa"/>
            <w:noWrap/>
            <w:vAlign w:val="center"/>
            <w:hideMark/>
          </w:tcPr>
          <w:p w14:paraId="78E45529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40230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NAME</w:t>
            </w:r>
          </w:p>
        </w:tc>
        <w:tc>
          <w:tcPr>
            <w:tcW w:w="889" w:type="dxa"/>
            <w:noWrap/>
            <w:vAlign w:val="center"/>
            <w:hideMark/>
          </w:tcPr>
          <w:p w14:paraId="6AA3ED98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40230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BIRTH</w:t>
            </w:r>
          </w:p>
        </w:tc>
        <w:tc>
          <w:tcPr>
            <w:tcW w:w="3233" w:type="dxa"/>
            <w:noWrap/>
            <w:vAlign w:val="center"/>
            <w:hideMark/>
          </w:tcPr>
          <w:p w14:paraId="2DDEC90B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40230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CLUB</w:t>
            </w:r>
          </w:p>
        </w:tc>
        <w:tc>
          <w:tcPr>
            <w:tcW w:w="1066" w:type="dxa"/>
            <w:noWrap/>
            <w:vAlign w:val="center"/>
          </w:tcPr>
          <w:p w14:paraId="56D38941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40230">
              <w:rPr>
                <w:rFonts w:ascii="Calibri" w:hAnsi="Calibri" w:cs="Calibri"/>
                <w:sz w:val="22"/>
                <w:szCs w:val="22"/>
                <w:lang w:val="en-US"/>
              </w:rPr>
              <w:t>LEVEL</w:t>
            </w:r>
          </w:p>
        </w:tc>
        <w:tc>
          <w:tcPr>
            <w:tcW w:w="918" w:type="dxa"/>
            <w:noWrap/>
            <w:vAlign w:val="center"/>
          </w:tcPr>
          <w:p w14:paraId="0C456FCA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40230">
              <w:rPr>
                <w:rFonts w:ascii="Calibri" w:hAnsi="Calibri" w:cs="Calibri"/>
                <w:sz w:val="22"/>
                <w:szCs w:val="22"/>
                <w:lang w:val="en-US"/>
              </w:rPr>
              <w:t>ROPE</w:t>
            </w:r>
          </w:p>
        </w:tc>
        <w:tc>
          <w:tcPr>
            <w:tcW w:w="993" w:type="dxa"/>
            <w:noWrap/>
          </w:tcPr>
          <w:p w14:paraId="5EDE3E72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HOOP</w:t>
            </w:r>
          </w:p>
        </w:tc>
        <w:tc>
          <w:tcPr>
            <w:tcW w:w="992" w:type="dxa"/>
            <w:noWrap/>
          </w:tcPr>
          <w:p w14:paraId="0F0E7FBF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BALL</w:t>
            </w:r>
          </w:p>
        </w:tc>
        <w:tc>
          <w:tcPr>
            <w:tcW w:w="992" w:type="dxa"/>
            <w:noWrap/>
            <w:hideMark/>
          </w:tcPr>
          <w:p w14:paraId="3A477E2E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CLUBS</w:t>
            </w:r>
          </w:p>
        </w:tc>
      </w:tr>
      <w:tr w:rsidR="00E40230" w:rsidRPr="00E40230" w14:paraId="2DC1C648" w14:textId="77777777" w:rsidTr="0079706A">
        <w:trPr>
          <w:trHeight w:val="300"/>
        </w:trPr>
        <w:tc>
          <w:tcPr>
            <w:tcW w:w="565" w:type="dxa"/>
          </w:tcPr>
          <w:p w14:paraId="6B5F2A41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40230">
              <w:rPr>
                <w:rFonts w:ascii="Calibri" w:hAnsi="Calibri" w:cs="Calibri"/>
                <w:sz w:val="22"/>
                <w:szCs w:val="22"/>
                <w:lang w:val="en-US"/>
              </w:rPr>
              <w:t xml:space="preserve">1 </w:t>
            </w:r>
          </w:p>
        </w:tc>
        <w:tc>
          <w:tcPr>
            <w:tcW w:w="2475" w:type="dxa"/>
            <w:noWrap/>
          </w:tcPr>
          <w:p w14:paraId="3CE4F76D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ΚΑΝΑΚΗ</w:t>
            </w:r>
          </w:p>
        </w:tc>
        <w:tc>
          <w:tcPr>
            <w:tcW w:w="2257" w:type="dxa"/>
            <w:noWrap/>
          </w:tcPr>
          <w:p w14:paraId="36F4D528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ΜΑΡΙΝΑ ΕΥΑΓΓΕΛΙΑ</w:t>
            </w:r>
          </w:p>
        </w:tc>
        <w:tc>
          <w:tcPr>
            <w:tcW w:w="889" w:type="dxa"/>
            <w:noWrap/>
          </w:tcPr>
          <w:p w14:paraId="69A24116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2015</w:t>
            </w:r>
          </w:p>
        </w:tc>
        <w:tc>
          <w:tcPr>
            <w:tcW w:w="3233" w:type="dxa"/>
            <w:noWrap/>
          </w:tcPr>
          <w:p w14:paraId="10A7D5DE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Γ.Α.Σ. ΕΥΝΙΚΗ ΕΛΕΥΣΙΝΑΣ</w:t>
            </w:r>
          </w:p>
        </w:tc>
        <w:tc>
          <w:tcPr>
            <w:tcW w:w="1066" w:type="dxa"/>
            <w:noWrap/>
          </w:tcPr>
          <w:p w14:paraId="11C45635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918" w:type="dxa"/>
            <w:noWrap/>
          </w:tcPr>
          <w:p w14:paraId="342BD757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3" w:type="dxa"/>
            <w:noWrap/>
          </w:tcPr>
          <w:p w14:paraId="10F10544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0963C152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noWrap/>
          </w:tcPr>
          <w:p w14:paraId="52FC226E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E40230" w:rsidRPr="00E40230" w14:paraId="3B622429" w14:textId="77777777" w:rsidTr="0079706A">
        <w:trPr>
          <w:trHeight w:val="300"/>
        </w:trPr>
        <w:tc>
          <w:tcPr>
            <w:tcW w:w="565" w:type="dxa"/>
          </w:tcPr>
          <w:p w14:paraId="7DE07658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40230">
              <w:rPr>
                <w:rFonts w:ascii="Calibri" w:hAnsi="Calibri" w:cs="Calibri"/>
                <w:sz w:val="22"/>
                <w:szCs w:val="22"/>
                <w:lang w:val="en-US"/>
              </w:rPr>
              <w:t>2</w:t>
            </w:r>
          </w:p>
        </w:tc>
        <w:tc>
          <w:tcPr>
            <w:tcW w:w="2475" w:type="dxa"/>
            <w:noWrap/>
          </w:tcPr>
          <w:p w14:paraId="27290508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ΙΤΟΥΔΗ</w:t>
            </w:r>
          </w:p>
        </w:tc>
        <w:tc>
          <w:tcPr>
            <w:tcW w:w="2257" w:type="dxa"/>
            <w:noWrap/>
          </w:tcPr>
          <w:p w14:paraId="6BB2CF82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ΑΓΓΕΛΙΝΑ ΧΡΙΣΤΙΝΑ</w:t>
            </w:r>
          </w:p>
        </w:tc>
        <w:tc>
          <w:tcPr>
            <w:tcW w:w="889" w:type="dxa"/>
            <w:noWrap/>
          </w:tcPr>
          <w:p w14:paraId="45CF92A1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2015</w:t>
            </w:r>
          </w:p>
        </w:tc>
        <w:tc>
          <w:tcPr>
            <w:tcW w:w="3233" w:type="dxa"/>
            <w:noWrap/>
          </w:tcPr>
          <w:p w14:paraId="4739139D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Γ.Ο.Π.Φ. Η ΑΡΜΟΝΙΑ</w:t>
            </w:r>
          </w:p>
        </w:tc>
        <w:tc>
          <w:tcPr>
            <w:tcW w:w="1066" w:type="dxa"/>
            <w:noWrap/>
          </w:tcPr>
          <w:p w14:paraId="73B241CD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918" w:type="dxa"/>
            <w:noWrap/>
          </w:tcPr>
          <w:p w14:paraId="18935886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3" w:type="dxa"/>
            <w:noWrap/>
          </w:tcPr>
          <w:p w14:paraId="67B7DAAE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noWrap/>
          </w:tcPr>
          <w:p w14:paraId="134D226D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112E6194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E40230" w:rsidRPr="00E40230" w14:paraId="6B31F269" w14:textId="77777777" w:rsidTr="0079706A">
        <w:trPr>
          <w:trHeight w:val="300"/>
        </w:trPr>
        <w:tc>
          <w:tcPr>
            <w:tcW w:w="565" w:type="dxa"/>
          </w:tcPr>
          <w:p w14:paraId="3F1217FB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40230">
              <w:rPr>
                <w:rFonts w:ascii="Calibri" w:hAnsi="Calibri" w:cs="Calibri"/>
                <w:sz w:val="22"/>
                <w:szCs w:val="22"/>
                <w:lang w:val="en-US"/>
              </w:rPr>
              <w:t>3</w:t>
            </w:r>
          </w:p>
        </w:tc>
        <w:tc>
          <w:tcPr>
            <w:tcW w:w="2475" w:type="dxa"/>
            <w:noWrap/>
          </w:tcPr>
          <w:p w14:paraId="342EBEEB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ΜΟΥΣΟΥΛΗ</w:t>
            </w:r>
          </w:p>
        </w:tc>
        <w:tc>
          <w:tcPr>
            <w:tcW w:w="2257" w:type="dxa"/>
            <w:noWrap/>
          </w:tcPr>
          <w:p w14:paraId="005F02D5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ΓΑΡΥΦΑΛΛΙΑ</w:t>
            </w:r>
          </w:p>
        </w:tc>
        <w:tc>
          <w:tcPr>
            <w:tcW w:w="889" w:type="dxa"/>
            <w:noWrap/>
          </w:tcPr>
          <w:p w14:paraId="57FC6777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2015</w:t>
            </w:r>
          </w:p>
        </w:tc>
        <w:tc>
          <w:tcPr>
            <w:tcW w:w="3233" w:type="dxa"/>
            <w:noWrap/>
          </w:tcPr>
          <w:p w14:paraId="091A2204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Α.Σ. ΕΥΡΥΘΜΙΑ ΔΡΑΠΕΤΣΩΝΑΣ</w:t>
            </w:r>
          </w:p>
        </w:tc>
        <w:tc>
          <w:tcPr>
            <w:tcW w:w="1066" w:type="dxa"/>
            <w:noWrap/>
          </w:tcPr>
          <w:p w14:paraId="4A97B6E3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918" w:type="dxa"/>
            <w:noWrap/>
          </w:tcPr>
          <w:p w14:paraId="39500E96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3" w:type="dxa"/>
            <w:noWrap/>
          </w:tcPr>
          <w:p w14:paraId="4F4C6E74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noWrap/>
          </w:tcPr>
          <w:p w14:paraId="42362970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noWrap/>
          </w:tcPr>
          <w:p w14:paraId="32E08A9A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E40230" w:rsidRPr="00E40230" w14:paraId="469FF117" w14:textId="77777777" w:rsidTr="0079706A">
        <w:trPr>
          <w:trHeight w:val="300"/>
        </w:trPr>
        <w:tc>
          <w:tcPr>
            <w:tcW w:w="565" w:type="dxa"/>
          </w:tcPr>
          <w:p w14:paraId="762D9662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40230">
              <w:rPr>
                <w:rFonts w:ascii="Calibri" w:hAnsi="Calibri" w:cs="Calibri"/>
                <w:sz w:val="22"/>
                <w:szCs w:val="22"/>
                <w:lang w:val="en-US"/>
              </w:rPr>
              <w:t>4</w:t>
            </w:r>
          </w:p>
        </w:tc>
        <w:tc>
          <w:tcPr>
            <w:tcW w:w="2475" w:type="dxa"/>
            <w:noWrap/>
          </w:tcPr>
          <w:p w14:paraId="4DEF31B3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ΣΠΗΛΙΩΤΗ</w:t>
            </w:r>
          </w:p>
        </w:tc>
        <w:tc>
          <w:tcPr>
            <w:tcW w:w="2257" w:type="dxa"/>
            <w:noWrap/>
          </w:tcPr>
          <w:p w14:paraId="6C5282DB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ΚΩΝΣΤΑΝΤΙΝΑ</w:t>
            </w:r>
          </w:p>
        </w:tc>
        <w:tc>
          <w:tcPr>
            <w:tcW w:w="889" w:type="dxa"/>
            <w:noWrap/>
          </w:tcPr>
          <w:p w14:paraId="3472FBCD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2015</w:t>
            </w:r>
          </w:p>
        </w:tc>
        <w:tc>
          <w:tcPr>
            <w:tcW w:w="3233" w:type="dxa"/>
            <w:noWrap/>
          </w:tcPr>
          <w:p w14:paraId="3A32C535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Γ.Σ. ΚΑΛΛΙΘΕΑΣ</w:t>
            </w:r>
          </w:p>
        </w:tc>
        <w:tc>
          <w:tcPr>
            <w:tcW w:w="1066" w:type="dxa"/>
            <w:noWrap/>
          </w:tcPr>
          <w:p w14:paraId="48C46502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918" w:type="dxa"/>
            <w:noWrap/>
          </w:tcPr>
          <w:p w14:paraId="3163E701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3" w:type="dxa"/>
            <w:noWrap/>
          </w:tcPr>
          <w:p w14:paraId="60A1CCB4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noWrap/>
          </w:tcPr>
          <w:p w14:paraId="3A371033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6D754333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E40230" w:rsidRPr="00E40230" w14:paraId="2C45C5B0" w14:textId="77777777" w:rsidTr="0079706A">
        <w:trPr>
          <w:trHeight w:val="300"/>
        </w:trPr>
        <w:tc>
          <w:tcPr>
            <w:tcW w:w="565" w:type="dxa"/>
          </w:tcPr>
          <w:p w14:paraId="00F0D90C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40230">
              <w:rPr>
                <w:rFonts w:ascii="Calibri" w:hAnsi="Calibri" w:cs="Calibri"/>
                <w:sz w:val="22"/>
                <w:szCs w:val="22"/>
                <w:lang w:val="en-US"/>
              </w:rPr>
              <w:t>5</w:t>
            </w:r>
          </w:p>
        </w:tc>
        <w:tc>
          <w:tcPr>
            <w:tcW w:w="2475" w:type="dxa"/>
            <w:noWrap/>
          </w:tcPr>
          <w:p w14:paraId="32C36518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ΠΕΡΙΚΟΥ</w:t>
            </w:r>
          </w:p>
        </w:tc>
        <w:tc>
          <w:tcPr>
            <w:tcW w:w="2257" w:type="dxa"/>
            <w:noWrap/>
          </w:tcPr>
          <w:p w14:paraId="0D0A2B5B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ΕΥΑΓΓΕΛΙΑ</w:t>
            </w:r>
          </w:p>
        </w:tc>
        <w:tc>
          <w:tcPr>
            <w:tcW w:w="889" w:type="dxa"/>
            <w:noWrap/>
          </w:tcPr>
          <w:p w14:paraId="5A2DF4AC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2015</w:t>
            </w:r>
          </w:p>
        </w:tc>
        <w:tc>
          <w:tcPr>
            <w:tcW w:w="3233" w:type="dxa"/>
            <w:noWrap/>
          </w:tcPr>
          <w:p w14:paraId="30104BEE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Γ.Ο.Π.Φ. Η ΑΡΜΟΝΙΑ</w:t>
            </w:r>
          </w:p>
        </w:tc>
        <w:tc>
          <w:tcPr>
            <w:tcW w:w="1066" w:type="dxa"/>
            <w:noWrap/>
          </w:tcPr>
          <w:p w14:paraId="7C3DB8BB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918" w:type="dxa"/>
            <w:noWrap/>
          </w:tcPr>
          <w:p w14:paraId="66E4E4E1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3" w:type="dxa"/>
            <w:noWrap/>
          </w:tcPr>
          <w:p w14:paraId="762D6AD2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4767E762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noWrap/>
          </w:tcPr>
          <w:p w14:paraId="7824866C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E40230" w:rsidRPr="00E40230" w14:paraId="17B1D401" w14:textId="77777777" w:rsidTr="0079706A">
        <w:trPr>
          <w:trHeight w:val="300"/>
        </w:trPr>
        <w:tc>
          <w:tcPr>
            <w:tcW w:w="565" w:type="dxa"/>
          </w:tcPr>
          <w:p w14:paraId="0BBDAC82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40230">
              <w:rPr>
                <w:rFonts w:ascii="Calibri" w:hAnsi="Calibri" w:cs="Calibri"/>
                <w:sz w:val="22"/>
                <w:szCs w:val="22"/>
                <w:lang w:val="en-US"/>
              </w:rPr>
              <w:t>6</w:t>
            </w:r>
          </w:p>
        </w:tc>
        <w:tc>
          <w:tcPr>
            <w:tcW w:w="2475" w:type="dxa"/>
            <w:noWrap/>
          </w:tcPr>
          <w:p w14:paraId="068FBA37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ΠΑΠΑΟΙΚΟΝΟΜΟΥ</w:t>
            </w:r>
          </w:p>
        </w:tc>
        <w:tc>
          <w:tcPr>
            <w:tcW w:w="2257" w:type="dxa"/>
            <w:noWrap/>
          </w:tcPr>
          <w:p w14:paraId="52E7924B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ΑΝΑΣΤΑΣΙΑ</w:t>
            </w:r>
          </w:p>
        </w:tc>
        <w:tc>
          <w:tcPr>
            <w:tcW w:w="889" w:type="dxa"/>
            <w:noWrap/>
          </w:tcPr>
          <w:p w14:paraId="18E41792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2015</w:t>
            </w:r>
          </w:p>
        </w:tc>
        <w:tc>
          <w:tcPr>
            <w:tcW w:w="3233" w:type="dxa"/>
            <w:noWrap/>
          </w:tcPr>
          <w:p w14:paraId="01690B18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Α.Σ. ΕΥΡΥΘΜΙΑ ΔΡΑΠΕΤΣΩΝΑΣ</w:t>
            </w:r>
          </w:p>
        </w:tc>
        <w:tc>
          <w:tcPr>
            <w:tcW w:w="1066" w:type="dxa"/>
            <w:noWrap/>
          </w:tcPr>
          <w:p w14:paraId="35DB3D09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918" w:type="dxa"/>
            <w:noWrap/>
          </w:tcPr>
          <w:p w14:paraId="36C14748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3" w:type="dxa"/>
            <w:noWrap/>
          </w:tcPr>
          <w:p w14:paraId="2FD85F43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noWrap/>
          </w:tcPr>
          <w:p w14:paraId="1ACB5978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0634190E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E40230" w:rsidRPr="00E40230" w14:paraId="00E018FC" w14:textId="77777777" w:rsidTr="0079706A">
        <w:trPr>
          <w:trHeight w:val="300"/>
        </w:trPr>
        <w:tc>
          <w:tcPr>
            <w:tcW w:w="565" w:type="dxa"/>
          </w:tcPr>
          <w:p w14:paraId="1C1EDA65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40230">
              <w:rPr>
                <w:rFonts w:ascii="Calibri" w:hAnsi="Calibri" w:cs="Calibri"/>
                <w:sz w:val="22"/>
                <w:szCs w:val="22"/>
                <w:lang w:val="en-US"/>
              </w:rPr>
              <w:t>7</w:t>
            </w:r>
          </w:p>
        </w:tc>
        <w:tc>
          <w:tcPr>
            <w:tcW w:w="2475" w:type="dxa"/>
            <w:shd w:val="clear" w:color="auto" w:fill="C00000"/>
            <w:noWrap/>
          </w:tcPr>
          <w:p w14:paraId="66AD18B9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40230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B718C75" wp14:editId="0E2639B3">
                      <wp:simplePos x="0" y="0"/>
                      <wp:positionH relativeFrom="column">
                        <wp:posOffset>-20956</wp:posOffset>
                      </wp:positionH>
                      <wp:positionV relativeFrom="paragraph">
                        <wp:posOffset>111125</wp:posOffset>
                      </wp:positionV>
                      <wp:extent cx="8505825" cy="19050"/>
                      <wp:effectExtent l="0" t="0" r="28575" b="19050"/>
                      <wp:wrapNone/>
                      <wp:docPr id="333615343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505825" cy="1905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156082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A1B4359" id="Straight Connector 1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65pt,8.75pt" to="668.1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" strokecolor="#156082" strokeweight="1.5pt">
                      <v:stroke joinstyle="miter"/>
                    </v:line>
                  </w:pict>
                </mc:Fallback>
              </mc:AlternateContent>
            </w:r>
            <w:r w:rsidRPr="00E40230">
              <w:rPr>
                <w:rFonts w:ascii="Calibri" w:hAnsi="Calibri" w:cs="Calibri"/>
                <w:sz w:val="22"/>
                <w:szCs w:val="22"/>
              </w:rPr>
              <w:t>ΧΑΤΖΗΜΑΡΚΟΥ</w:t>
            </w:r>
          </w:p>
        </w:tc>
        <w:tc>
          <w:tcPr>
            <w:tcW w:w="2257" w:type="dxa"/>
            <w:shd w:val="clear" w:color="auto" w:fill="C00000"/>
            <w:noWrap/>
          </w:tcPr>
          <w:p w14:paraId="199A6EB7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ΕΙΡΗΝΗ</w:t>
            </w:r>
          </w:p>
        </w:tc>
        <w:tc>
          <w:tcPr>
            <w:tcW w:w="889" w:type="dxa"/>
            <w:shd w:val="clear" w:color="auto" w:fill="C00000"/>
            <w:noWrap/>
          </w:tcPr>
          <w:p w14:paraId="54961F79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2015</w:t>
            </w:r>
          </w:p>
        </w:tc>
        <w:tc>
          <w:tcPr>
            <w:tcW w:w="3233" w:type="dxa"/>
            <w:shd w:val="clear" w:color="auto" w:fill="C00000"/>
            <w:noWrap/>
          </w:tcPr>
          <w:p w14:paraId="1E423941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ΔΥΝΑΜΙΚΟΣ ΣΥΛΛΟΓΟΣ</w:t>
            </w:r>
          </w:p>
        </w:tc>
        <w:tc>
          <w:tcPr>
            <w:tcW w:w="1066" w:type="dxa"/>
            <w:shd w:val="clear" w:color="auto" w:fill="C00000"/>
            <w:noWrap/>
          </w:tcPr>
          <w:p w14:paraId="6D9B3359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918" w:type="dxa"/>
            <w:shd w:val="clear" w:color="auto" w:fill="C00000"/>
            <w:noWrap/>
          </w:tcPr>
          <w:p w14:paraId="760DDB22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3" w:type="dxa"/>
            <w:shd w:val="clear" w:color="auto" w:fill="C00000"/>
            <w:noWrap/>
          </w:tcPr>
          <w:p w14:paraId="0C9CA6A8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shd w:val="clear" w:color="auto" w:fill="C00000"/>
            <w:noWrap/>
          </w:tcPr>
          <w:p w14:paraId="70B245E2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shd w:val="clear" w:color="auto" w:fill="C00000"/>
            <w:noWrap/>
          </w:tcPr>
          <w:p w14:paraId="022FDA8E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E40230" w:rsidRPr="00E40230" w14:paraId="34AD0CE4" w14:textId="77777777" w:rsidTr="0079706A">
        <w:trPr>
          <w:trHeight w:val="300"/>
        </w:trPr>
        <w:tc>
          <w:tcPr>
            <w:tcW w:w="565" w:type="dxa"/>
          </w:tcPr>
          <w:p w14:paraId="302B3326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40230">
              <w:rPr>
                <w:rFonts w:ascii="Calibri" w:hAnsi="Calibri" w:cs="Calibri"/>
                <w:sz w:val="22"/>
                <w:szCs w:val="22"/>
                <w:lang w:val="en-US"/>
              </w:rPr>
              <w:t>8</w:t>
            </w:r>
          </w:p>
        </w:tc>
        <w:tc>
          <w:tcPr>
            <w:tcW w:w="2475" w:type="dxa"/>
            <w:noWrap/>
          </w:tcPr>
          <w:p w14:paraId="0455FABD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ΑΔΑΜ</w:t>
            </w:r>
          </w:p>
        </w:tc>
        <w:tc>
          <w:tcPr>
            <w:tcW w:w="2257" w:type="dxa"/>
            <w:noWrap/>
          </w:tcPr>
          <w:p w14:paraId="7180E55C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ΣΩΤΗΡΙΑ</w:t>
            </w:r>
          </w:p>
        </w:tc>
        <w:tc>
          <w:tcPr>
            <w:tcW w:w="889" w:type="dxa"/>
            <w:noWrap/>
          </w:tcPr>
          <w:p w14:paraId="78EBE18F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2015</w:t>
            </w:r>
          </w:p>
        </w:tc>
        <w:tc>
          <w:tcPr>
            <w:tcW w:w="3233" w:type="dxa"/>
            <w:noWrap/>
          </w:tcPr>
          <w:p w14:paraId="0C39192C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Γ.Α.Σ. ΕΥΝΙΚΗ ΕΛΕΥΣΙΝΑΣ</w:t>
            </w:r>
          </w:p>
        </w:tc>
        <w:tc>
          <w:tcPr>
            <w:tcW w:w="1066" w:type="dxa"/>
            <w:noWrap/>
          </w:tcPr>
          <w:p w14:paraId="058767F5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918" w:type="dxa"/>
            <w:noWrap/>
          </w:tcPr>
          <w:p w14:paraId="36ABD39B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3" w:type="dxa"/>
            <w:noWrap/>
          </w:tcPr>
          <w:p w14:paraId="78E1C496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noWrap/>
          </w:tcPr>
          <w:p w14:paraId="083FA22F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0C3DA9F0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E40230" w:rsidRPr="00E40230" w14:paraId="4E04947E" w14:textId="77777777" w:rsidTr="0079706A">
        <w:trPr>
          <w:trHeight w:val="300"/>
        </w:trPr>
        <w:tc>
          <w:tcPr>
            <w:tcW w:w="565" w:type="dxa"/>
          </w:tcPr>
          <w:p w14:paraId="6DD46336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40230">
              <w:rPr>
                <w:rFonts w:ascii="Calibri" w:hAnsi="Calibri" w:cs="Calibri"/>
                <w:sz w:val="22"/>
                <w:szCs w:val="22"/>
                <w:lang w:val="en-US"/>
              </w:rPr>
              <w:t>9</w:t>
            </w:r>
          </w:p>
        </w:tc>
        <w:tc>
          <w:tcPr>
            <w:tcW w:w="2475" w:type="dxa"/>
            <w:noWrap/>
          </w:tcPr>
          <w:p w14:paraId="07EF0D66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ΜΑΚΡΗ</w:t>
            </w:r>
          </w:p>
        </w:tc>
        <w:tc>
          <w:tcPr>
            <w:tcW w:w="2257" w:type="dxa"/>
            <w:noWrap/>
          </w:tcPr>
          <w:p w14:paraId="78E1C26A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ΕΛΕΝΗ</w:t>
            </w:r>
          </w:p>
        </w:tc>
        <w:tc>
          <w:tcPr>
            <w:tcW w:w="889" w:type="dxa"/>
            <w:noWrap/>
          </w:tcPr>
          <w:p w14:paraId="07EC5DD6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2015</w:t>
            </w:r>
          </w:p>
        </w:tc>
        <w:tc>
          <w:tcPr>
            <w:tcW w:w="3233" w:type="dxa"/>
            <w:noWrap/>
          </w:tcPr>
          <w:p w14:paraId="11D8A201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Α.Ο. ΕΙΡΗΝΗ ΧΑΛΚΙΔΑΣ</w:t>
            </w:r>
          </w:p>
        </w:tc>
        <w:tc>
          <w:tcPr>
            <w:tcW w:w="1066" w:type="dxa"/>
            <w:noWrap/>
          </w:tcPr>
          <w:p w14:paraId="3ECBA9E0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918" w:type="dxa"/>
            <w:noWrap/>
          </w:tcPr>
          <w:p w14:paraId="2640C1FB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3" w:type="dxa"/>
            <w:noWrap/>
          </w:tcPr>
          <w:p w14:paraId="1D5E783A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4C370BD5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noWrap/>
          </w:tcPr>
          <w:p w14:paraId="76CDBE25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E40230" w:rsidRPr="00E40230" w14:paraId="46A9BA43" w14:textId="77777777" w:rsidTr="0079706A">
        <w:trPr>
          <w:trHeight w:val="300"/>
        </w:trPr>
        <w:tc>
          <w:tcPr>
            <w:tcW w:w="565" w:type="dxa"/>
          </w:tcPr>
          <w:p w14:paraId="20C173C7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40230">
              <w:rPr>
                <w:rFonts w:ascii="Calibri" w:hAnsi="Calibri" w:cs="Calibri"/>
                <w:sz w:val="22"/>
                <w:szCs w:val="22"/>
                <w:lang w:val="en-US"/>
              </w:rPr>
              <w:t>10</w:t>
            </w:r>
          </w:p>
        </w:tc>
        <w:tc>
          <w:tcPr>
            <w:tcW w:w="2475" w:type="dxa"/>
            <w:noWrap/>
          </w:tcPr>
          <w:p w14:paraId="38835024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ΤΣΑΚΟΥ</w:t>
            </w:r>
          </w:p>
        </w:tc>
        <w:tc>
          <w:tcPr>
            <w:tcW w:w="2257" w:type="dxa"/>
            <w:noWrap/>
          </w:tcPr>
          <w:p w14:paraId="20A64D6C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ΑΔΑΜΑΝΤΙΑ</w:t>
            </w:r>
          </w:p>
        </w:tc>
        <w:tc>
          <w:tcPr>
            <w:tcW w:w="889" w:type="dxa"/>
            <w:noWrap/>
          </w:tcPr>
          <w:p w14:paraId="26F4E1A2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2015</w:t>
            </w:r>
          </w:p>
        </w:tc>
        <w:tc>
          <w:tcPr>
            <w:tcW w:w="3233" w:type="dxa"/>
            <w:noWrap/>
          </w:tcPr>
          <w:p w14:paraId="1B80BC93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Α.Σ. ΕΥΡΥΘΜΙΑ ΔΡΑΠΕΤΣΩΝΑΣ</w:t>
            </w:r>
          </w:p>
        </w:tc>
        <w:tc>
          <w:tcPr>
            <w:tcW w:w="1066" w:type="dxa"/>
            <w:noWrap/>
          </w:tcPr>
          <w:p w14:paraId="34CF1A23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918" w:type="dxa"/>
            <w:noWrap/>
          </w:tcPr>
          <w:p w14:paraId="082A762D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3" w:type="dxa"/>
            <w:noWrap/>
          </w:tcPr>
          <w:p w14:paraId="60045E6F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22A7AA1C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noWrap/>
          </w:tcPr>
          <w:p w14:paraId="1535A939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E40230" w:rsidRPr="00E40230" w14:paraId="6D363E53" w14:textId="77777777" w:rsidTr="0079706A">
        <w:trPr>
          <w:trHeight w:val="300"/>
        </w:trPr>
        <w:tc>
          <w:tcPr>
            <w:tcW w:w="565" w:type="dxa"/>
          </w:tcPr>
          <w:p w14:paraId="785B6BE9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40230">
              <w:rPr>
                <w:rFonts w:ascii="Calibri" w:hAnsi="Calibri" w:cs="Calibri"/>
                <w:sz w:val="22"/>
                <w:szCs w:val="22"/>
                <w:lang w:val="en-US"/>
              </w:rPr>
              <w:t>11</w:t>
            </w:r>
          </w:p>
        </w:tc>
        <w:tc>
          <w:tcPr>
            <w:tcW w:w="2475" w:type="dxa"/>
            <w:noWrap/>
          </w:tcPr>
          <w:p w14:paraId="6647C619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ΣΙΑΓΓΑΝΑ</w:t>
            </w:r>
          </w:p>
        </w:tc>
        <w:tc>
          <w:tcPr>
            <w:tcW w:w="2257" w:type="dxa"/>
            <w:noWrap/>
          </w:tcPr>
          <w:p w14:paraId="6A87A20B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ΑΓΝΗ ΑΘΗΝΑ</w:t>
            </w:r>
          </w:p>
        </w:tc>
        <w:tc>
          <w:tcPr>
            <w:tcW w:w="889" w:type="dxa"/>
            <w:noWrap/>
          </w:tcPr>
          <w:p w14:paraId="70606E96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2015</w:t>
            </w:r>
          </w:p>
        </w:tc>
        <w:tc>
          <w:tcPr>
            <w:tcW w:w="3233" w:type="dxa"/>
            <w:noWrap/>
          </w:tcPr>
          <w:p w14:paraId="3E7F7497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Γ.Ο.Π.Φ. Η ΑΡΜΟΝΙΑ</w:t>
            </w:r>
          </w:p>
        </w:tc>
        <w:tc>
          <w:tcPr>
            <w:tcW w:w="1066" w:type="dxa"/>
            <w:noWrap/>
          </w:tcPr>
          <w:p w14:paraId="3AA8A7B0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918" w:type="dxa"/>
            <w:noWrap/>
          </w:tcPr>
          <w:p w14:paraId="7335D4D0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3" w:type="dxa"/>
            <w:noWrap/>
          </w:tcPr>
          <w:p w14:paraId="73323382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noWrap/>
          </w:tcPr>
          <w:p w14:paraId="67EEFD7B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567F503E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E40230" w:rsidRPr="00E40230" w14:paraId="448FC777" w14:textId="77777777" w:rsidTr="0079706A">
        <w:trPr>
          <w:trHeight w:val="300"/>
        </w:trPr>
        <w:tc>
          <w:tcPr>
            <w:tcW w:w="565" w:type="dxa"/>
          </w:tcPr>
          <w:p w14:paraId="5501F441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40230">
              <w:rPr>
                <w:rFonts w:ascii="Calibri" w:hAnsi="Calibri" w:cs="Calibri"/>
                <w:sz w:val="22"/>
                <w:szCs w:val="22"/>
                <w:lang w:val="en-US"/>
              </w:rPr>
              <w:t>12</w:t>
            </w:r>
          </w:p>
        </w:tc>
        <w:tc>
          <w:tcPr>
            <w:tcW w:w="2475" w:type="dxa"/>
            <w:noWrap/>
          </w:tcPr>
          <w:p w14:paraId="4704566D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ΒΛΑΧΟΥ</w:t>
            </w:r>
          </w:p>
        </w:tc>
        <w:tc>
          <w:tcPr>
            <w:tcW w:w="2257" w:type="dxa"/>
            <w:noWrap/>
          </w:tcPr>
          <w:p w14:paraId="0C747442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ΦΩΤΕΙΝΗ ΕΜΜΕΛΕΙΑ</w:t>
            </w:r>
          </w:p>
        </w:tc>
        <w:tc>
          <w:tcPr>
            <w:tcW w:w="889" w:type="dxa"/>
            <w:noWrap/>
          </w:tcPr>
          <w:p w14:paraId="6A9CC797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2015</w:t>
            </w:r>
          </w:p>
        </w:tc>
        <w:tc>
          <w:tcPr>
            <w:tcW w:w="3233" w:type="dxa"/>
            <w:noWrap/>
          </w:tcPr>
          <w:p w14:paraId="1BA1CDDD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Γ.Α.Σ. ΕΥΝΙΚΗ ΕΛΕΥΣΙΝΑΣ</w:t>
            </w:r>
          </w:p>
        </w:tc>
        <w:tc>
          <w:tcPr>
            <w:tcW w:w="1066" w:type="dxa"/>
            <w:noWrap/>
          </w:tcPr>
          <w:p w14:paraId="2963613E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918" w:type="dxa"/>
            <w:noWrap/>
          </w:tcPr>
          <w:p w14:paraId="649645B6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3" w:type="dxa"/>
            <w:noWrap/>
          </w:tcPr>
          <w:p w14:paraId="73FD4E2D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57AD063D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noWrap/>
          </w:tcPr>
          <w:p w14:paraId="23D52F99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E40230" w:rsidRPr="00E40230" w14:paraId="0303B89E" w14:textId="77777777" w:rsidTr="0079706A">
        <w:trPr>
          <w:trHeight w:val="300"/>
        </w:trPr>
        <w:tc>
          <w:tcPr>
            <w:tcW w:w="565" w:type="dxa"/>
          </w:tcPr>
          <w:p w14:paraId="5AE3F3A0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E40230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13</w:t>
            </w:r>
          </w:p>
        </w:tc>
        <w:tc>
          <w:tcPr>
            <w:tcW w:w="2475" w:type="dxa"/>
            <w:noWrap/>
          </w:tcPr>
          <w:p w14:paraId="76062154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ΤΑΜΠΑΚΗ</w:t>
            </w:r>
          </w:p>
        </w:tc>
        <w:tc>
          <w:tcPr>
            <w:tcW w:w="2257" w:type="dxa"/>
            <w:noWrap/>
          </w:tcPr>
          <w:p w14:paraId="64399C68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ΚΩΝΣΤΑΝΤΙΝΑ</w:t>
            </w:r>
          </w:p>
        </w:tc>
        <w:tc>
          <w:tcPr>
            <w:tcW w:w="889" w:type="dxa"/>
            <w:noWrap/>
          </w:tcPr>
          <w:p w14:paraId="11323C98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2015</w:t>
            </w:r>
          </w:p>
        </w:tc>
        <w:tc>
          <w:tcPr>
            <w:tcW w:w="3233" w:type="dxa"/>
            <w:noWrap/>
          </w:tcPr>
          <w:p w14:paraId="4F4B3B88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Γ.Σ. ΚΑΛΛΙΘΕΑΣ</w:t>
            </w:r>
          </w:p>
        </w:tc>
        <w:tc>
          <w:tcPr>
            <w:tcW w:w="1066" w:type="dxa"/>
            <w:noWrap/>
          </w:tcPr>
          <w:p w14:paraId="14379F9C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918" w:type="dxa"/>
            <w:noWrap/>
          </w:tcPr>
          <w:p w14:paraId="34F2D6ED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3" w:type="dxa"/>
            <w:noWrap/>
          </w:tcPr>
          <w:p w14:paraId="632BFEDD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29DD4A0A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296E2EBC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40230" w:rsidRPr="00E40230" w14:paraId="674F132C" w14:textId="77777777" w:rsidTr="0079706A">
        <w:trPr>
          <w:trHeight w:val="300"/>
        </w:trPr>
        <w:tc>
          <w:tcPr>
            <w:tcW w:w="565" w:type="dxa"/>
          </w:tcPr>
          <w:p w14:paraId="40CE4277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E40230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14</w:t>
            </w:r>
          </w:p>
        </w:tc>
        <w:tc>
          <w:tcPr>
            <w:tcW w:w="2475" w:type="dxa"/>
            <w:noWrap/>
          </w:tcPr>
          <w:p w14:paraId="43D8AA7F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ΤΣΙΡΜΠΑ</w:t>
            </w:r>
          </w:p>
        </w:tc>
        <w:tc>
          <w:tcPr>
            <w:tcW w:w="2257" w:type="dxa"/>
            <w:noWrap/>
          </w:tcPr>
          <w:p w14:paraId="6A119DC1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ΔΑΝΑΗ</w:t>
            </w:r>
          </w:p>
        </w:tc>
        <w:tc>
          <w:tcPr>
            <w:tcW w:w="889" w:type="dxa"/>
            <w:noWrap/>
          </w:tcPr>
          <w:p w14:paraId="40DDEA3A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2015</w:t>
            </w:r>
          </w:p>
        </w:tc>
        <w:tc>
          <w:tcPr>
            <w:tcW w:w="3233" w:type="dxa"/>
            <w:noWrap/>
          </w:tcPr>
          <w:p w14:paraId="1C6F893E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0"/>
                <w:szCs w:val="20"/>
              </w:rPr>
            </w:pPr>
            <w:r w:rsidRPr="00E40230">
              <w:rPr>
                <w:rFonts w:ascii="Calibri" w:hAnsi="Calibri" w:cs="Calibri"/>
                <w:sz w:val="20"/>
                <w:szCs w:val="20"/>
              </w:rPr>
              <w:t>Γ.Σ. ΦΕΡΕΝΙΚΗ ΗΡΑΚΛΕΙΟΥ ΑΤΤΙΚΗΣ</w:t>
            </w:r>
          </w:p>
        </w:tc>
        <w:tc>
          <w:tcPr>
            <w:tcW w:w="1066" w:type="dxa"/>
            <w:noWrap/>
          </w:tcPr>
          <w:p w14:paraId="7DF0BEA6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918" w:type="dxa"/>
            <w:noWrap/>
          </w:tcPr>
          <w:p w14:paraId="17CEF02D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3" w:type="dxa"/>
            <w:noWrap/>
          </w:tcPr>
          <w:p w14:paraId="78E0AA36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noWrap/>
          </w:tcPr>
          <w:p w14:paraId="5DEEDED7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noWrap/>
          </w:tcPr>
          <w:p w14:paraId="2FE7B672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E40230" w:rsidRPr="00E40230" w14:paraId="59F76F9F" w14:textId="77777777" w:rsidTr="0079706A">
        <w:trPr>
          <w:trHeight w:val="300"/>
        </w:trPr>
        <w:tc>
          <w:tcPr>
            <w:tcW w:w="565" w:type="dxa"/>
          </w:tcPr>
          <w:p w14:paraId="5F9F5E11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E40230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15</w:t>
            </w:r>
          </w:p>
        </w:tc>
        <w:tc>
          <w:tcPr>
            <w:tcW w:w="2475" w:type="dxa"/>
            <w:noWrap/>
          </w:tcPr>
          <w:p w14:paraId="7FE89F45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ΒΑΡΣΟΥ</w:t>
            </w:r>
          </w:p>
        </w:tc>
        <w:tc>
          <w:tcPr>
            <w:tcW w:w="2257" w:type="dxa"/>
            <w:noWrap/>
          </w:tcPr>
          <w:p w14:paraId="1A3305E4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ΕΛΕΝΗ</w:t>
            </w:r>
          </w:p>
        </w:tc>
        <w:tc>
          <w:tcPr>
            <w:tcW w:w="889" w:type="dxa"/>
            <w:noWrap/>
          </w:tcPr>
          <w:p w14:paraId="3275BDFE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2015</w:t>
            </w:r>
          </w:p>
        </w:tc>
        <w:tc>
          <w:tcPr>
            <w:tcW w:w="3233" w:type="dxa"/>
            <w:noWrap/>
          </w:tcPr>
          <w:p w14:paraId="6A067BA8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Γ.Α.Σ. ΕΥΝΙΚΗ ΕΛΕΥΣΙΝΑΣ</w:t>
            </w:r>
          </w:p>
        </w:tc>
        <w:tc>
          <w:tcPr>
            <w:tcW w:w="1066" w:type="dxa"/>
            <w:noWrap/>
          </w:tcPr>
          <w:p w14:paraId="15C2D9B0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918" w:type="dxa"/>
            <w:noWrap/>
          </w:tcPr>
          <w:p w14:paraId="6F25FFDD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3" w:type="dxa"/>
            <w:noWrap/>
          </w:tcPr>
          <w:p w14:paraId="1FD5B3B4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645BC1F3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noWrap/>
          </w:tcPr>
          <w:p w14:paraId="2F2C8502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E40230" w:rsidRPr="00E40230" w14:paraId="625A7A0B" w14:textId="77777777" w:rsidTr="0079706A">
        <w:trPr>
          <w:trHeight w:val="300"/>
        </w:trPr>
        <w:tc>
          <w:tcPr>
            <w:tcW w:w="565" w:type="dxa"/>
          </w:tcPr>
          <w:p w14:paraId="0482150F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E40230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16</w:t>
            </w:r>
          </w:p>
        </w:tc>
        <w:tc>
          <w:tcPr>
            <w:tcW w:w="2475" w:type="dxa"/>
            <w:noWrap/>
          </w:tcPr>
          <w:p w14:paraId="0D6EA251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ΠΕΡΙΜΕΝΗ</w:t>
            </w:r>
          </w:p>
        </w:tc>
        <w:tc>
          <w:tcPr>
            <w:tcW w:w="2257" w:type="dxa"/>
            <w:noWrap/>
          </w:tcPr>
          <w:p w14:paraId="6855A3F0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ΕΛΕΟΝΩΡΑ</w:t>
            </w:r>
          </w:p>
        </w:tc>
        <w:tc>
          <w:tcPr>
            <w:tcW w:w="889" w:type="dxa"/>
            <w:noWrap/>
          </w:tcPr>
          <w:p w14:paraId="387F15F7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2015</w:t>
            </w:r>
          </w:p>
        </w:tc>
        <w:tc>
          <w:tcPr>
            <w:tcW w:w="3233" w:type="dxa"/>
            <w:noWrap/>
          </w:tcPr>
          <w:p w14:paraId="7E7A6E28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Α.Σ. ΕΥΡΥΘΜΙΑ ΔΡΑΠΕΤΣΩΝΑΣ</w:t>
            </w:r>
          </w:p>
        </w:tc>
        <w:tc>
          <w:tcPr>
            <w:tcW w:w="1066" w:type="dxa"/>
            <w:noWrap/>
          </w:tcPr>
          <w:p w14:paraId="39E0F509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918" w:type="dxa"/>
            <w:noWrap/>
          </w:tcPr>
          <w:p w14:paraId="06252188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3" w:type="dxa"/>
            <w:noWrap/>
          </w:tcPr>
          <w:p w14:paraId="598407EA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39308DF9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40230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16C36DDD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E40230" w:rsidRPr="00E40230" w14:paraId="33F25742" w14:textId="77777777" w:rsidTr="0079706A">
        <w:trPr>
          <w:trHeight w:val="300"/>
        </w:trPr>
        <w:tc>
          <w:tcPr>
            <w:tcW w:w="565" w:type="dxa"/>
          </w:tcPr>
          <w:p w14:paraId="4408F221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E40230">
              <w:rPr>
                <w:rFonts w:ascii="Calibri" w:hAnsi="Calibri" w:cs="Calibri"/>
                <w:color w:val="000000" w:themeColor="text1"/>
                <w:sz w:val="22"/>
                <w:szCs w:val="22"/>
                <w:lang w:val="en-US"/>
              </w:rPr>
              <w:t>17</w:t>
            </w:r>
          </w:p>
        </w:tc>
        <w:tc>
          <w:tcPr>
            <w:tcW w:w="2475" w:type="dxa"/>
            <w:noWrap/>
          </w:tcPr>
          <w:p w14:paraId="263DB8AD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257" w:type="dxa"/>
            <w:noWrap/>
          </w:tcPr>
          <w:p w14:paraId="28E292C6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89" w:type="dxa"/>
            <w:noWrap/>
          </w:tcPr>
          <w:p w14:paraId="17258C2D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233" w:type="dxa"/>
            <w:noWrap/>
          </w:tcPr>
          <w:p w14:paraId="167F5073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66" w:type="dxa"/>
            <w:noWrap/>
          </w:tcPr>
          <w:p w14:paraId="2D3E04CD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18" w:type="dxa"/>
            <w:noWrap/>
          </w:tcPr>
          <w:p w14:paraId="3F4AE8B7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3" w:type="dxa"/>
            <w:noWrap/>
          </w:tcPr>
          <w:p w14:paraId="37CE8FD2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noWrap/>
          </w:tcPr>
          <w:p w14:paraId="0A702EE1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2" w:type="dxa"/>
            <w:noWrap/>
          </w:tcPr>
          <w:p w14:paraId="0CC31B13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40230" w:rsidRPr="00E40230" w14:paraId="1A229317" w14:textId="77777777" w:rsidTr="0079706A">
        <w:trPr>
          <w:trHeight w:val="300"/>
        </w:trPr>
        <w:tc>
          <w:tcPr>
            <w:tcW w:w="565" w:type="dxa"/>
          </w:tcPr>
          <w:p w14:paraId="730A5105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40230">
              <w:rPr>
                <w:rFonts w:ascii="Calibri" w:hAnsi="Calibri" w:cs="Calibri"/>
                <w:sz w:val="22"/>
                <w:szCs w:val="22"/>
                <w:lang w:val="en-US"/>
              </w:rPr>
              <w:t>18</w:t>
            </w:r>
          </w:p>
        </w:tc>
        <w:tc>
          <w:tcPr>
            <w:tcW w:w="2475" w:type="dxa"/>
            <w:noWrap/>
          </w:tcPr>
          <w:p w14:paraId="6DD3290C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257" w:type="dxa"/>
            <w:noWrap/>
          </w:tcPr>
          <w:p w14:paraId="58DA917E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89" w:type="dxa"/>
            <w:noWrap/>
          </w:tcPr>
          <w:p w14:paraId="540C6A69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233" w:type="dxa"/>
            <w:noWrap/>
          </w:tcPr>
          <w:p w14:paraId="7B5B1D9A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66" w:type="dxa"/>
            <w:noWrap/>
          </w:tcPr>
          <w:p w14:paraId="718B8684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18" w:type="dxa"/>
            <w:noWrap/>
          </w:tcPr>
          <w:p w14:paraId="10B4739C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3" w:type="dxa"/>
            <w:noWrap/>
          </w:tcPr>
          <w:p w14:paraId="75C3F2AC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noWrap/>
          </w:tcPr>
          <w:p w14:paraId="7941A9DD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2" w:type="dxa"/>
            <w:noWrap/>
          </w:tcPr>
          <w:p w14:paraId="671E8D60" w14:textId="77777777" w:rsidR="00E40230" w:rsidRPr="00E40230" w:rsidRDefault="00E40230" w:rsidP="0079706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</w:tbl>
    <w:p w14:paraId="164A8F98" w14:textId="421A4BEC" w:rsidR="00E40230" w:rsidRPr="00C0506A" w:rsidRDefault="00E40230" w:rsidP="00E40230">
      <w:pPr>
        <w:tabs>
          <w:tab w:val="center" w:pos="6817"/>
          <w:tab w:val="left" w:pos="11655"/>
        </w:tabs>
        <w:spacing w:after="200" w:line="276" w:lineRule="auto"/>
        <w:ind w:right="-391"/>
        <w:rPr>
          <w:rFonts w:ascii="Calibri" w:eastAsia="Calibri" w:hAnsi="Calibri" w:cs="Times New Roman"/>
          <w:kern w:val="0"/>
          <w:sz w:val="22"/>
          <w:szCs w:val="22"/>
          <w:lang w:val="en-US"/>
          <w14:ligatures w14:val="none"/>
        </w:rPr>
      </w:pPr>
      <w:r w:rsidRPr="00E40230">
        <w:rPr>
          <w:lang w:val="en-US"/>
        </w:rPr>
        <w:tab/>
      </w:r>
      <w:r w:rsidRPr="00C0506A">
        <w:rPr>
          <w:rFonts w:ascii="Arial" w:eastAsia="Times New Roman" w:hAnsi="Arial" w:cs="Arial"/>
          <w:b/>
          <w:bCs/>
          <w:noProof/>
          <w:color w:val="000000"/>
          <w:kern w:val="0"/>
          <w:lang w:eastAsia="el-GR"/>
          <w14:ligatures w14:val="none"/>
        </w:rPr>
        <w:drawing>
          <wp:anchor distT="0" distB="0" distL="114300" distR="114300" simplePos="0" relativeHeight="251662336" behindDoc="0" locked="0" layoutInCell="1" allowOverlap="1" wp14:anchorId="7B5D73A3" wp14:editId="4B2A4174">
            <wp:simplePos x="0" y="0"/>
            <wp:positionH relativeFrom="column">
              <wp:posOffset>1327785</wp:posOffset>
            </wp:positionH>
            <wp:positionV relativeFrom="paragraph">
              <wp:posOffset>-182880</wp:posOffset>
            </wp:positionV>
            <wp:extent cx="635635" cy="474345"/>
            <wp:effectExtent l="0" t="0" r="0" b="1905"/>
            <wp:wrapNone/>
            <wp:docPr id="9659812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506A">
        <w:rPr>
          <w:rFonts w:ascii="Arial" w:eastAsia="Times New Roman" w:hAnsi="Arial" w:cs="Arial"/>
          <w:b/>
          <w:bCs/>
          <w:noProof/>
          <w:color w:val="000000"/>
          <w:kern w:val="0"/>
          <w:lang w:eastAsia="el-GR"/>
          <w14:ligatures w14:val="none"/>
        </w:rPr>
        <w:drawing>
          <wp:anchor distT="0" distB="0" distL="114300" distR="114300" simplePos="0" relativeHeight="251661312" behindDoc="0" locked="0" layoutInCell="1" allowOverlap="1" wp14:anchorId="2F1DE81E" wp14:editId="0BEE1D34">
            <wp:simplePos x="0" y="0"/>
            <wp:positionH relativeFrom="column">
              <wp:posOffset>115570</wp:posOffset>
            </wp:positionH>
            <wp:positionV relativeFrom="paragraph">
              <wp:posOffset>-150495</wp:posOffset>
            </wp:positionV>
            <wp:extent cx="743585" cy="413385"/>
            <wp:effectExtent l="0" t="0" r="0" b="5715"/>
            <wp:wrapNone/>
            <wp:docPr id="2689715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7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41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506A">
        <w:rPr>
          <w:rFonts w:ascii="Arial" w:eastAsia="Times New Roman" w:hAnsi="Arial" w:cs="Arial"/>
          <w:b/>
          <w:bCs/>
          <w:color w:val="000000"/>
          <w:kern w:val="0"/>
          <w:lang w:val="en-US" w:eastAsia="el-GR"/>
          <w14:ligatures w14:val="none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kern w:val="0"/>
          <w:lang w:val="en-US" w:eastAsia="el-GR"/>
          <w14:ligatures w14:val="none"/>
        </w:rPr>
        <w:t>PRE- JU</w:t>
      </w:r>
      <w:r w:rsidRPr="00C0506A">
        <w:rPr>
          <w:rFonts w:ascii="Arial" w:eastAsia="Times New Roman" w:hAnsi="Arial" w:cs="Arial"/>
          <w:b/>
          <w:bCs/>
          <w:color w:val="000000"/>
          <w:kern w:val="0"/>
          <w:lang w:val="en-US" w:eastAsia="el-GR"/>
          <w14:ligatures w14:val="none"/>
        </w:rPr>
        <w:t xml:space="preserve">NIORS    </w:t>
      </w:r>
      <w:r>
        <w:rPr>
          <w:rFonts w:ascii="Arial" w:eastAsia="Times New Roman" w:hAnsi="Arial" w:cs="Arial"/>
          <w:b/>
          <w:bCs/>
          <w:color w:val="000000"/>
          <w:kern w:val="0"/>
          <w:lang w:val="en-US" w:eastAsia="el-GR"/>
          <w14:ligatures w14:val="none"/>
        </w:rPr>
        <w:t>LEVEL A   2015</w:t>
      </w:r>
      <w:r w:rsidRPr="00C0506A">
        <w:rPr>
          <w:rFonts w:ascii="Arial" w:eastAsia="Times New Roman" w:hAnsi="Arial" w:cs="Arial"/>
          <w:b/>
          <w:bCs/>
          <w:color w:val="000000"/>
          <w:kern w:val="0"/>
          <w:lang w:val="en-US" w:eastAsia="el-GR"/>
          <w14:ligatures w14:val="none"/>
        </w:rPr>
        <w:t xml:space="preserve">    </w:t>
      </w:r>
      <w:r>
        <w:rPr>
          <w:rFonts w:ascii="Arial" w:eastAsia="Times New Roman" w:hAnsi="Arial" w:cs="Arial"/>
          <w:b/>
          <w:bCs/>
          <w:color w:val="000000"/>
          <w:kern w:val="0"/>
          <w:lang w:val="en-US" w:eastAsia="el-GR"/>
          <w14:ligatures w14:val="none"/>
        </w:rPr>
        <w:t xml:space="preserve">GROUP </w:t>
      </w:r>
      <w:r>
        <w:rPr>
          <w:rFonts w:ascii="Arial" w:eastAsia="Times New Roman" w:hAnsi="Arial" w:cs="Arial"/>
          <w:b/>
          <w:bCs/>
          <w:color w:val="000000"/>
          <w:kern w:val="0"/>
          <w:lang w:val="en-US" w:eastAsia="el-GR"/>
          <w14:ligatures w14:val="none"/>
        </w:rPr>
        <w:t>B</w:t>
      </w:r>
      <w:r>
        <w:rPr>
          <w:rFonts w:ascii="Arial" w:eastAsia="Times New Roman" w:hAnsi="Arial" w:cs="Arial"/>
          <w:b/>
          <w:bCs/>
          <w:color w:val="000000"/>
          <w:kern w:val="0"/>
          <w:lang w:val="en-US" w:eastAsia="el-GR"/>
          <w14:ligatures w14:val="none"/>
        </w:rPr>
        <w:tab/>
      </w:r>
    </w:p>
    <w:p w14:paraId="18F672F6" w14:textId="45738260" w:rsidR="00B616BE" w:rsidRPr="00E40230" w:rsidRDefault="00B616BE">
      <w:pPr>
        <w:rPr>
          <w:lang w:val="en-US"/>
        </w:rPr>
      </w:pPr>
    </w:p>
    <w:sectPr w:rsidR="00B616BE" w:rsidRPr="00E40230" w:rsidSect="00E4023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0230"/>
    <w:rsid w:val="007C42E0"/>
    <w:rsid w:val="008A7197"/>
    <w:rsid w:val="00B616BE"/>
    <w:rsid w:val="00E40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EBA528"/>
  <w15:chartTrackingRefBased/>
  <w15:docId w15:val="{D36CB59C-1CC7-4CAD-B9C9-EF2AC5154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l-G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0230"/>
  </w:style>
  <w:style w:type="paragraph" w:styleId="Heading1">
    <w:name w:val="heading 1"/>
    <w:basedOn w:val="Normal"/>
    <w:next w:val="Normal"/>
    <w:link w:val="Heading1Char"/>
    <w:uiPriority w:val="9"/>
    <w:qFormat/>
    <w:rsid w:val="00E4023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023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023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023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023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023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023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023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023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4023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023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023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023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023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023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023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023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023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4023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402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023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4023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4023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4023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4023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402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023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023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40230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E402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165</Words>
  <Characters>895</Characters>
  <Application>Microsoft Office Word</Application>
  <DocSecurity>0</DocSecurity>
  <Lines>7</Lines>
  <Paragraphs>2</Paragraphs>
  <ScaleCrop>false</ScaleCrop>
  <Company/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VOULA KOUVATSOU</dc:creator>
  <cp:keywords/>
  <dc:description/>
  <cp:lastModifiedBy>VOULA KOUVATSOU</cp:lastModifiedBy>
  <cp:revision>1</cp:revision>
  <dcterms:created xsi:type="dcterms:W3CDTF">2026-02-24T16:29:00Z</dcterms:created>
  <dcterms:modified xsi:type="dcterms:W3CDTF">2026-02-24T16:35:00Z</dcterms:modified>
</cp:coreProperties>
</file>